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  <w:lang w:val="en-US" w:eastAsia="zh-CN"/>
        </w:rPr>
      </w:pPr>
    </w:p>
    <w:p>
      <w:pPr>
        <w:jc w:val="center"/>
        <w:rPr>
          <w:rFonts w:hint="eastAsia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________</w:t>
      </w:r>
      <w:r>
        <w:rPr>
          <w:rFonts w:hint="eastAsia" w:ascii="黑体" w:eastAsia="黑体"/>
          <w:b/>
          <w:sz w:val="32"/>
          <w:szCs w:val="32"/>
        </w:rPr>
        <w:t>学院</w:t>
      </w:r>
      <w:r>
        <w:rPr>
          <w:rFonts w:hint="eastAsia" w:ascii="黑体" w:eastAsia="黑体"/>
          <w:b/>
          <w:sz w:val="32"/>
          <w:szCs w:val="32"/>
          <w:lang w:eastAsia="zh-CN"/>
        </w:rPr>
        <w:t>评审学业奖学金</w:t>
      </w:r>
      <w:r>
        <w:rPr>
          <w:rFonts w:hint="eastAsia" w:ascii="黑体" w:eastAsia="黑体"/>
          <w:b/>
          <w:sz w:val="32"/>
          <w:szCs w:val="32"/>
        </w:rPr>
        <w:t>规范性自查表</w:t>
      </w:r>
    </w:p>
    <w:p>
      <w:pPr>
        <w:rPr>
          <w:rFonts w:hint="eastAsia"/>
        </w:rPr>
      </w:pPr>
    </w:p>
    <w:tbl>
      <w:tblPr>
        <w:tblStyle w:val="2"/>
        <w:tblpPr w:leftFromText="180" w:rightFromText="180" w:vertAnchor="text" w:horzAnchor="page" w:tblpX="2257" w:tblpY="318"/>
        <w:tblOverlap w:val="never"/>
        <w:tblW w:w="7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6095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自查项目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学院是否及时在学院网站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或公告栏</w:t>
            </w:r>
            <w:r>
              <w:rPr>
                <w:rFonts w:hint="eastAsia" w:ascii="宋体" w:hAnsi="宋体" w:cs="宋体"/>
                <w:kern w:val="0"/>
                <w:szCs w:val="21"/>
              </w:rPr>
              <w:t>上公布奖学金评审通知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5" w:type="dxa"/>
            <w:vAlign w:val="center"/>
          </w:tcPr>
          <w:p>
            <w:pPr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学院是否按学校规定成立研究生学业奖学金评审委员会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评奖学年的评审细则是否通过评审委员会的审定？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申请截止前，评审细则是否在学院网站或公告栏上向师生公开？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学院是否在学院网站或公告栏上按照学校要求进行不少于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5个工作日的公示？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学院是否在研究生综合测评系统里进行规范操作？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ind w:right="420"/>
        <w:rPr>
          <w:rFonts w:hint="eastAsia"/>
          <w:sz w:val="24"/>
        </w:rPr>
      </w:pPr>
    </w:p>
    <w:p>
      <w:pPr>
        <w:ind w:right="420"/>
        <w:rPr>
          <w:rFonts w:hint="eastAsia"/>
          <w:sz w:val="24"/>
        </w:rPr>
      </w:pPr>
    </w:p>
    <w:p>
      <w:pPr>
        <w:ind w:right="420"/>
        <w:rPr>
          <w:rFonts w:hint="eastAsia"/>
          <w:sz w:val="24"/>
          <w:lang w:eastAsia="zh-CN"/>
        </w:rPr>
      </w:pPr>
    </w:p>
    <w:p>
      <w:pPr>
        <w:ind w:right="420"/>
        <w:jc w:val="right"/>
      </w:pPr>
      <w:r>
        <w:rPr>
          <w:rFonts w:hint="eastAsia"/>
          <w:sz w:val="24"/>
          <w:lang w:eastAsia="zh-CN"/>
        </w:rPr>
        <w:t>评审委员会主任</w:t>
      </w:r>
      <w:r>
        <w:rPr>
          <w:rFonts w:hint="eastAsia"/>
          <w:sz w:val="24"/>
        </w:rPr>
        <w:t xml:space="preserve">签字：____________　　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　____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年____月____日</w:t>
      </w:r>
    </w:p>
    <w:p/>
    <w:p/>
    <w:p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759E0"/>
    <w:rsid w:val="250F53EC"/>
    <w:rsid w:val="39A6419F"/>
    <w:rsid w:val="3E4E5D65"/>
    <w:rsid w:val="4E416A8B"/>
    <w:rsid w:val="55C65CE0"/>
    <w:rsid w:val="57E759E0"/>
    <w:rsid w:val="60F819AC"/>
    <w:rsid w:val="6D535020"/>
    <w:rsid w:val="6F1040C9"/>
    <w:rsid w:val="6F2E6907"/>
    <w:rsid w:val="73F7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