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仿宋" w:hAnsi="仿宋" w:eastAsia="仿宋" w:cstheme="minorEastAsia"/>
          <w:b/>
          <w:bCs/>
          <w:sz w:val="30"/>
          <w:szCs w:val="30"/>
        </w:rPr>
      </w:pPr>
      <w:r>
        <w:rPr>
          <w:rFonts w:hint="eastAsia" w:ascii="仿宋" w:hAnsi="仿宋" w:eastAsia="仿宋" w:cstheme="minorEastAsia"/>
          <w:b/>
          <w:bCs/>
          <w:sz w:val="30"/>
          <w:szCs w:val="30"/>
          <w:lang w:eastAsia="zh-CN"/>
        </w:rPr>
        <w:t>浙江工商大学</w:t>
      </w:r>
      <w:r>
        <w:rPr>
          <w:rFonts w:hint="eastAsia" w:ascii="仿宋" w:hAnsi="仿宋" w:eastAsia="仿宋" w:cstheme="minorEastAsia"/>
          <w:b/>
          <w:bCs/>
          <w:sz w:val="30"/>
          <w:szCs w:val="30"/>
          <w:lang w:val="en-US" w:eastAsia="zh-CN"/>
        </w:rPr>
        <w:t>2022年</w:t>
      </w:r>
      <w:r>
        <w:rPr>
          <w:rFonts w:hint="eastAsia" w:ascii="仿宋" w:hAnsi="仿宋" w:eastAsia="仿宋" w:cstheme="minorEastAsia"/>
          <w:b/>
          <w:bCs/>
          <w:sz w:val="30"/>
          <w:szCs w:val="30"/>
        </w:rPr>
        <w:t>“策论中国”评选活动报名表</w:t>
      </w:r>
    </w:p>
    <w:tbl>
      <w:tblPr>
        <w:tblStyle w:val="4"/>
        <w:tblW w:w="11057" w:type="dxa"/>
        <w:tblInd w:w="-60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9"/>
        <w:gridCol w:w="1560"/>
        <w:gridCol w:w="2125"/>
        <w:gridCol w:w="1134"/>
        <w:gridCol w:w="1701"/>
        <w:gridCol w:w="1673"/>
        <w:gridCol w:w="22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7" w:hRule="atLeast"/>
        </w:trPr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作品名称</w:t>
            </w:r>
          </w:p>
        </w:tc>
        <w:tc>
          <w:tcPr>
            <w:tcW w:w="892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2" w:hRule="atLeast"/>
        </w:trPr>
        <w:tc>
          <w:tcPr>
            <w:tcW w:w="2129" w:type="dxa"/>
            <w:gridSpan w:val="2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团队名称</w:t>
            </w:r>
          </w:p>
        </w:tc>
        <w:tc>
          <w:tcPr>
            <w:tcW w:w="8928" w:type="dxa"/>
            <w:gridSpan w:val="5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5" w:hRule="atLeast"/>
        </w:trPr>
        <w:tc>
          <w:tcPr>
            <w:tcW w:w="56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负责人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姓名</w:t>
            </w: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hint="eastAsia" w:ascii="仿宋" w:hAnsi="仿宋" w:eastAsia="仿宋" w:cstheme="minorEastAsia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  <w:lang w:eastAsia="zh-CN"/>
              </w:rPr>
              <w:t>学院</w:t>
            </w:r>
            <w:bookmarkStart w:id="0" w:name="_GoBack"/>
            <w:bookmarkEnd w:id="0"/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年级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专业</w:t>
            </w: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联系电话</w:t>
            </w: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电子邮箱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0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560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restart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团队成员</w:t>
            </w: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569" w:type="dxa"/>
            <w:vMerge w:val="continue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12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134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1673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  <w:tc>
          <w:tcPr>
            <w:tcW w:w="2295" w:type="dxa"/>
            <w:vAlign w:val="center"/>
          </w:tcPr>
          <w:p>
            <w:pPr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050" w:hRule="atLeast"/>
        </w:trPr>
        <w:tc>
          <w:tcPr>
            <w:tcW w:w="56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聚焦问题</w:t>
            </w:r>
          </w:p>
        </w:tc>
        <w:tc>
          <w:tcPr>
            <w:tcW w:w="10488" w:type="dxa"/>
            <w:gridSpan w:val="6"/>
          </w:tcPr>
          <w:p>
            <w:pPr>
              <w:ind w:firstLine="480" w:firstLineChars="200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129" w:hRule="atLeast"/>
        </w:trPr>
        <w:tc>
          <w:tcPr>
            <w:tcW w:w="56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研究意义</w:t>
            </w:r>
          </w:p>
        </w:tc>
        <w:tc>
          <w:tcPr>
            <w:tcW w:w="10488" w:type="dxa"/>
            <w:gridSpan w:val="6"/>
          </w:tcPr>
          <w:p>
            <w:pPr>
              <w:ind w:firstLine="480" w:firstLineChars="200"/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74" w:hRule="atLeast"/>
        </w:trPr>
        <w:tc>
          <w:tcPr>
            <w:tcW w:w="569" w:type="dxa"/>
            <w:textDirection w:val="tbRlV"/>
            <w:vAlign w:val="center"/>
          </w:tcPr>
          <w:p>
            <w:pPr>
              <w:ind w:left="113" w:right="113"/>
              <w:jc w:val="center"/>
              <w:rPr>
                <w:rFonts w:ascii="仿宋" w:hAnsi="仿宋" w:eastAsia="仿宋" w:cstheme="minorEastAsia"/>
                <w:sz w:val="24"/>
                <w:szCs w:val="24"/>
              </w:rPr>
            </w:pPr>
            <w:r>
              <w:rPr>
                <w:rFonts w:hint="eastAsia" w:ascii="仿宋" w:hAnsi="仿宋" w:eastAsia="仿宋" w:cstheme="minorEastAsia"/>
                <w:sz w:val="24"/>
                <w:szCs w:val="24"/>
              </w:rPr>
              <w:t>主要内容</w:t>
            </w:r>
          </w:p>
        </w:tc>
        <w:tc>
          <w:tcPr>
            <w:tcW w:w="10488" w:type="dxa"/>
            <w:gridSpan w:val="6"/>
          </w:tcPr>
          <w:p>
            <w:pPr>
              <w:rPr>
                <w:rFonts w:ascii="仿宋" w:hAnsi="仿宋" w:eastAsia="仿宋" w:cstheme="minorEastAsia"/>
                <w:sz w:val="24"/>
                <w:szCs w:val="24"/>
              </w:rPr>
            </w:pPr>
          </w:p>
        </w:tc>
      </w:tr>
    </w:tbl>
    <w:p>
      <w:pPr>
        <w:jc w:val="center"/>
        <w:rPr>
          <w:rFonts w:ascii="仿宋" w:hAnsi="仿宋" w:eastAsia="仿宋"/>
        </w:rPr>
      </w:pPr>
    </w:p>
    <w:sectPr>
      <w:footerReference r:id="rId3" w:type="default"/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926960077"/>
    </w:sdtPr>
    <w:sdtContent>
      <w:p>
        <w:pPr>
          <w:pStyle w:val="2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D464E64"/>
    <w:rsid w:val="00053C13"/>
    <w:rsid w:val="0008781A"/>
    <w:rsid w:val="00106335"/>
    <w:rsid w:val="00125B73"/>
    <w:rsid w:val="00127B2F"/>
    <w:rsid w:val="001A6361"/>
    <w:rsid w:val="00266629"/>
    <w:rsid w:val="002B0983"/>
    <w:rsid w:val="002D7579"/>
    <w:rsid w:val="003B0C25"/>
    <w:rsid w:val="003E5350"/>
    <w:rsid w:val="00446B18"/>
    <w:rsid w:val="004473E2"/>
    <w:rsid w:val="00615785"/>
    <w:rsid w:val="006270E4"/>
    <w:rsid w:val="007211DB"/>
    <w:rsid w:val="0085260E"/>
    <w:rsid w:val="00862966"/>
    <w:rsid w:val="00981311"/>
    <w:rsid w:val="0098276F"/>
    <w:rsid w:val="00A657FB"/>
    <w:rsid w:val="00A962F2"/>
    <w:rsid w:val="00AC77B3"/>
    <w:rsid w:val="00B11B00"/>
    <w:rsid w:val="00B6336C"/>
    <w:rsid w:val="00B66AE0"/>
    <w:rsid w:val="00C15CEE"/>
    <w:rsid w:val="00C24C90"/>
    <w:rsid w:val="00C40C14"/>
    <w:rsid w:val="00C461C8"/>
    <w:rsid w:val="00C642F9"/>
    <w:rsid w:val="00C65AAC"/>
    <w:rsid w:val="00CF425F"/>
    <w:rsid w:val="00DA3D60"/>
    <w:rsid w:val="00DA6D6D"/>
    <w:rsid w:val="00E223D3"/>
    <w:rsid w:val="00E25D05"/>
    <w:rsid w:val="00F16C92"/>
    <w:rsid w:val="00F35E60"/>
    <w:rsid w:val="1F5B1F47"/>
    <w:rsid w:val="6D535020"/>
    <w:rsid w:val="7D464E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Kingsoft\wps\addons\pool\win-i386\knewfileres_1.0.0.3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F864294-9DA5-4B71-9FE9-2491B8743F00}">
  <ds:schemaRefs/>
</ds:datastoreItem>
</file>